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C529" w14:textId="1CAB7FEB" w:rsidR="00350C83" w:rsidRDefault="00F81BE7"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4"/>
        </w:rPr>
      </w:pPr>
      <w:r>
        <w:rPr>
          <w:rFonts w:cs="Arial"/>
          <w:noProof/>
          <w:szCs w:val="24"/>
        </w:rPr>
        <w:drawing>
          <wp:inline distT="0" distB="0" distL="0" distR="0" wp14:anchorId="7A571603" wp14:editId="5C2D4608">
            <wp:extent cx="997655" cy="770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068" cy="779794"/>
                    </a:xfrm>
                    <a:prstGeom prst="rect">
                      <a:avLst/>
                    </a:prstGeom>
                    <a:noFill/>
                    <a:ln>
                      <a:noFill/>
                    </a:ln>
                  </pic:spPr>
                </pic:pic>
              </a:graphicData>
            </a:graphic>
          </wp:inline>
        </w:drawing>
      </w:r>
      <w:r w:rsidR="00350C83">
        <w:rPr>
          <w:rFonts w:cs="Arial"/>
          <w:szCs w:val="24"/>
        </w:rPr>
        <w:t xml:space="preserve">       </w:t>
      </w:r>
      <w:r w:rsidR="00350C83">
        <w:rPr>
          <w:noProof/>
        </w:rPr>
        <w:drawing>
          <wp:inline distT="0" distB="0" distL="0" distR="0" wp14:anchorId="56987D1C" wp14:editId="0C521A2C">
            <wp:extent cx="2293620" cy="664961"/>
            <wp:effectExtent l="0" t="0" r="0" b="1905"/>
            <wp:docPr id="1" name="Picture 1" descr="C:\Users\e60132\Desktop\Champion_shield-logo_3c_FINAL.png"/>
            <wp:cNvGraphicFramePr/>
            <a:graphic xmlns:a="http://schemas.openxmlformats.org/drawingml/2006/main">
              <a:graphicData uri="http://schemas.openxmlformats.org/drawingml/2006/picture">
                <pic:pic xmlns:pic="http://schemas.openxmlformats.org/drawingml/2006/picture">
                  <pic:nvPicPr>
                    <pic:cNvPr id="1" name="Picture 1" descr="C:\Users\e60132\Desktop\Champion_shield-logo_3c_FINAL.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7444" cy="668969"/>
                    </a:xfrm>
                    <a:prstGeom prst="rect">
                      <a:avLst/>
                    </a:prstGeom>
                    <a:noFill/>
                    <a:ln>
                      <a:noFill/>
                    </a:ln>
                  </pic:spPr>
                </pic:pic>
              </a:graphicData>
            </a:graphic>
          </wp:inline>
        </w:drawing>
      </w:r>
      <w:r w:rsidR="00350C83">
        <w:rPr>
          <w:rFonts w:cs="Arial"/>
          <w:szCs w:val="24"/>
        </w:rPr>
        <w:t xml:space="preserve">                                                                   </w:t>
      </w:r>
    </w:p>
    <w:p w14:paraId="3677C183" w14:textId="77777777" w:rsidR="00350C83" w:rsidRDefault="00350C83"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4EEC2C9" w14:textId="06B38AD7" w:rsidR="00350C83" w:rsidRDefault="00350C83"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Contact: Matt Rice</w:t>
      </w:r>
    </w:p>
    <w:p w14:paraId="39C6B774" w14:textId="2B479A14" w:rsidR="00F85215" w:rsidRPr="009F71B8" w:rsidRDefault="00350C83"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Sr. Manager Media Relations</w:t>
      </w:r>
    </w:p>
    <w:p w14:paraId="17789F4E" w14:textId="48118A16" w:rsidR="00F85215"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00635C0E">
        <w:rPr>
          <w:rFonts w:cs="Arial"/>
          <w:szCs w:val="24"/>
        </w:rPr>
        <w:t>249-1568</w:t>
      </w:r>
    </w:p>
    <w:p w14:paraId="098435BA" w14:textId="5B0B4BCF" w:rsidR="00F85215"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r w:rsidRPr="009F71B8">
        <w:rPr>
          <w:rFonts w:cs="Arial"/>
          <w:szCs w:val="24"/>
        </w:rPr>
        <w:t xml:space="preserve"> </w:t>
      </w:r>
      <w:r w:rsidRPr="009F71B8">
        <w:rPr>
          <w:rFonts w:cs="Arial"/>
          <w:szCs w:val="24"/>
        </w:rPr>
        <w:tab/>
      </w:r>
      <w:r w:rsidRPr="009F71B8">
        <w:rPr>
          <w:rFonts w:cs="Arial"/>
          <w:szCs w:val="24"/>
        </w:rPr>
        <w:tab/>
        <w:t xml:space="preserve">    E-mail: </w:t>
      </w:r>
      <w:hyperlink r:id="rId6" w:history="1">
        <w:r w:rsidR="008D7300" w:rsidRPr="00CD13DB">
          <w:rPr>
            <w:rStyle w:val="Hyperlink"/>
            <w:rFonts w:cs="Arial"/>
            <w:szCs w:val="24"/>
          </w:rPr>
          <w:t>matt.rice@vistaoutdoor.com</w:t>
        </w:r>
      </w:hyperlink>
    </w:p>
    <w:p w14:paraId="1B3A60F0" w14:textId="29A5A1D1" w:rsidR="002B5F1E" w:rsidRPr="009F71B8" w:rsidRDefault="002B5F1E" w:rsidP="002B5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300DD180" w14:textId="77777777" w:rsidR="00F85215" w:rsidRPr="009F71B8"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1D2AE66E" w14:textId="77777777" w:rsidR="00F85215" w:rsidRPr="009F71B8" w:rsidRDefault="00F85215" w:rsidP="00F85215">
      <w:pPr>
        <w:jc w:val="center"/>
        <w:rPr>
          <w:rFonts w:cs="Arial"/>
          <w:b/>
          <w:szCs w:val="24"/>
        </w:rPr>
      </w:pPr>
    </w:p>
    <w:p w14:paraId="79DD18F0" w14:textId="463DE1D7" w:rsidR="00F85215" w:rsidRDefault="00F85215" w:rsidP="008D7300">
      <w:pPr>
        <w:jc w:val="center"/>
        <w:rPr>
          <w:rFonts w:cs="Arial"/>
          <w:b/>
          <w:sz w:val="28"/>
          <w:szCs w:val="28"/>
        </w:rPr>
      </w:pPr>
      <w:r>
        <w:rPr>
          <w:rFonts w:cs="Arial"/>
          <w:b/>
          <w:sz w:val="28"/>
          <w:szCs w:val="28"/>
        </w:rPr>
        <w:t xml:space="preserve">Hoppe’s </w:t>
      </w:r>
      <w:r w:rsidR="008D7300">
        <w:rPr>
          <w:rFonts w:cs="Arial"/>
          <w:b/>
          <w:sz w:val="28"/>
          <w:szCs w:val="28"/>
        </w:rPr>
        <w:t xml:space="preserve">and Champion Sponsor Scholastic Action Shooting Program </w:t>
      </w:r>
    </w:p>
    <w:p w14:paraId="3212A5F3" w14:textId="77777777" w:rsidR="00F85215" w:rsidRPr="0019033E" w:rsidRDefault="00F85215" w:rsidP="00F85215">
      <w:pPr>
        <w:jc w:val="center"/>
        <w:rPr>
          <w:rFonts w:cs="Arial"/>
          <w:i/>
          <w:szCs w:val="24"/>
        </w:rPr>
      </w:pPr>
    </w:p>
    <w:p w14:paraId="10753160" w14:textId="673C25C1" w:rsidR="00F85215" w:rsidRPr="0019033E" w:rsidRDefault="00F85215" w:rsidP="00F85215">
      <w:pPr>
        <w:jc w:val="center"/>
        <w:rPr>
          <w:rFonts w:cs="Arial"/>
          <w:i/>
          <w:szCs w:val="24"/>
        </w:rPr>
      </w:pPr>
      <w:r>
        <w:rPr>
          <w:rFonts w:cs="Arial"/>
          <w:i/>
          <w:szCs w:val="24"/>
        </w:rPr>
        <w:t xml:space="preserve"> Hoppe’s </w:t>
      </w:r>
      <w:r w:rsidR="008D7300">
        <w:rPr>
          <w:rFonts w:cs="Arial"/>
          <w:i/>
          <w:szCs w:val="24"/>
        </w:rPr>
        <w:t>and Champion Serve as Platinum Sponsors for SASP</w:t>
      </w:r>
    </w:p>
    <w:p w14:paraId="7AF3D809" w14:textId="77777777" w:rsidR="00F85215" w:rsidRPr="00190B11" w:rsidRDefault="00F85215" w:rsidP="00F85215">
      <w:pPr>
        <w:rPr>
          <w:rFonts w:cs="Arial"/>
          <w:b/>
          <w:sz w:val="28"/>
          <w:szCs w:val="28"/>
        </w:rPr>
      </w:pPr>
    </w:p>
    <w:p w14:paraId="77B3B8E4" w14:textId="04CB0269" w:rsidR="008D7300" w:rsidRDefault="00F85215" w:rsidP="008D7300">
      <w:pPr>
        <w:rPr>
          <w:rFonts w:cs="Arial"/>
          <w:szCs w:val="24"/>
        </w:rPr>
      </w:pPr>
      <w:r w:rsidRPr="00190B11">
        <w:rPr>
          <w:rFonts w:cs="Arial"/>
          <w:b/>
          <w:szCs w:val="24"/>
        </w:rPr>
        <w:t>O</w:t>
      </w:r>
      <w:r>
        <w:rPr>
          <w:rFonts w:cs="Arial"/>
          <w:b/>
          <w:szCs w:val="24"/>
        </w:rPr>
        <w:t xml:space="preserve">VERLAND PARK, Kansas – </w:t>
      </w:r>
      <w:r w:rsidR="008D7300">
        <w:rPr>
          <w:rFonts w:cs="Arial"/>
          <w:b/>
          <w:szCs w:val="24"/>
        </w:rPr>
        <w:t>March</w:t>
      </w:r>
      <w:r>
        <w:rPr>
          <w:rFonts w:cs="Arial"/>
          <w:b/>
          <w:szCs w:val="24"/>
        </w:rPr>
        <w:t xml:space="preserve"> </w:t>
      </w:r>
      <w:r w:rsidR="00C43660">
        <w:rPr>
          <w:rFonts w:cs="Arial"/>
          <w:b/>
          <w:szCs w:val="24"/>
        </w:rPr>
        <w:t>26</w:t>
      </w:r>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Hoppe’s</w:t>
      </w:r>
      <w:r w:rsidR="004E4A58">
        <w:rPr>
          <w:rFonts w:cs="Arial"/>
          <w:szCs w:val="24"/>
        </w:rPr>
        <w:t>,</w:t>
      </w:r>
      <w:r>
        <w:rPr>
          <w:rFonts w:cs="Arial"/>
          <w:szCs w:val="24"/>
        </w:rPr>
        <w:t xml:space="preserve"> the No</w:t>
      </w:r>
      <w:r w:rsidR="00732A75">
        <w:rPr>
          <w:rFonts w:cs="Arial"/>
          <w:szCs w:val="24"/>
        </w:rPr>
        <w:t>.</w:t>
      </w:r>
      <w:r>
        <w:rPr>
          <w:rFonts w:cs="Arial"/>
          <w:szCs w:val="24"/>
        </w:rPr>
        <w:t>1 name in gun care products</w:t>
      </w:r>
      <w:r w:rsidR="008D7300">
        <w:rPr>
          <w:rFonts w:cs="Arial"/>
          <w:szCs w:val="24"/>
        </w:rPr>
        <w:t xml:space="preserve"> a</w:t>
      </w:r>
      <w:r w:rsidR="00392250">
        <w:rPr>
          <w:rFonts w:cs="Arial"/>
          <w:szCs w:val="24"/>
        </w:rPr>
        <w:t>long with</w:t>
      </w:r>
      <w:r w:rsidR="008D7300">
        <w:rPr>
          <w:rFonts w:cs="Arial"/>
          <w:szCs w:val="24"/>
        </w:rPr>
        <w:t xml:space="preserve"> Champion Traps &amp; Targets, </w:t>
      </w:r>
      <w:r>
        <w:rPr>
          <w:rFonts w:cs="Arial"/>
          <w:szCs w:val="24"/>
        </w:rPr>
        <w:t>is pleased to announce that</w:t>
      </w:r>
      <w:r w:rsidR="008D7300">
        <w:rPr>
          <w:rFonts w:cs="Arial"/>
          <w:szCs w:val="24"/>
        </w:rPr>
        <w:t xml:space="preserve"> both brands have partnered with the Scholastic</w:t>
      </w:r>
      <w:r w:rsidR="00612019">
        <w:rPr>
          <w:rFonts w:cs="Arial"/>
          <w:szCs w:val="24"/>
        </w:rPr>
        <w:t xml:space="preserve"> </w:t>
      </w:r>
      <w:bookmarkStart w:id="0" w:name="_GoBack"/>
      <w:bookmarkEnd w:id="0"/>
      <w:r w:rsidR="00392250">
        <w:rPr>
          <w:rFonts w:cs="Arial"/>
          <w:szCs w:val="24"/>
        </w:rPr>
        <w:t>Action</w:t>
      </w:r>
      <w:r w:rsidR="008D7300">
        <w:rPr>
          <w:rFonts w:cs="Arial"/>
          <w:szCs w:val="24"/>
        </w:rPr>
        <w:t xml:space="preserve"> Sh</w:t>
      </w:r>
      <w:r w:rsidR="00392250">
        <w:rPr>
          <w:rFonts w:cs="Arial"/>
          <w:szCs w:val="24"/>
        </w:rPr>
        <w:t>ooting Program (SASP) for 2020. Serving as Platinum level sponsors, the brands have pledged their commitment to helping SASP continue with the recruitment of the next generation of competitive shooters.</w:t>
      </w:r>
    </w:p>
    <w:p w14:paraId="2C76790F" w14:textId="580EFCC1" w:rsidR="00392250" w:rsidRDefault="00392250" w:rsidP="008D7300">
      <w:pPr>
        <w:rPr>
          <w:rFonts w:cs="Arial"/>
          <w:szCs w:val="24"/>
        </w:rPr>
      </w:pPr>
    </w:p>
    <w:p w14:paraId="1B411F79" w14:textId="1AE1284F" w:rsidR="009C6461" w:rsidRDefault="009C6461" w:rsidP="009C6461">
      <w:r>
        <w:t>"Industry support is a huge part of the Scholastic Action Shooting Program and it really validates what we are doing from a youth development aspec</w:t>
      </w:r>
      <w:r w:rsidR="00870EAF">
        <w:t>t</w:t>
      </w:r>
      <w:r w:rsidR="005802F8">
        <w:t>,</w:t>
      </w:r>
      <w:r>
        <w:t>" said SASP National Director, Rick Leach. "When big, name brand companies in the industry such as Hoppe's and Champion get behind our program, it really shows our community that encouraging youth participation in shooting sports is an important and rewarding endeavor."</w:t>
      </w:r>
    </w:p>
    <w:p w14:paraId="52035CD1" w14:textId="77777777" w:rsidR="00392250" w:rsidRDefault="00392250" w:rsidP="008D7300">
      <w:pPr>
        <w:rPr>
          <w:rFonts w:cs="Arial"/>
          <w:szCs w:val="24"/>
        </w:rPr>
      </w:pPr>
    </w:p>
    <w:p w14:paraId="055047A7" w14:textId="68890B5F" w:rsidR="00F85215" w:rsidRDefault="009C6461" w:rsidP="00F85215">
      <w:pPr>
        <w:rPr>
          <w:rFonts w:cs="Arial"/>
          <w:szCs w:val="24"/>
        </w:rPr>
      </w:pPr>
      <w:r>
        <w:rPr>
          <w:rFonts w:cs="Arial"/>
          <w:szCs w:val="24"/>
        </w:rPr>
        <w:t>Designed to introduce school-age youths to the shooting spo</w:t>
      </w:r>
      <w:r w:rsidR="00F06154">
        <w:rPr>
          <w:rFonts w:cs="Arial"/>
          <w:szCs w:val="24"/>
        </w:rPr>
        <w:t>r</w:t>
      </w:r>
      <w:r>
        <w:rPr>
          <w:rFonts w:cs="Arial"/>
          <w:szCs w:val="24"/>
        </w:rPr>
        <w:t>ts and to facilitate their continued involvement, the SASP provides individuals with opportunities to participate in high-quality team-based sports. Led by trained adult coaches, SASP remains focused on enhancing the personal growth and development of its athletes.</w:t>
      </w:r>
    </w:p>
    <w:p w14:paraId="22A8932F" w14:textId="38232879" w:rsidR="009C6461" w:rsidRDefault="009C6461" w:rsidP="00F85215">
      <w:pPr>
        <w:rPr>
          <w:rFonts w:cs="Arial"/>
          <w:szCs w:val="24"/>
        </w:rPr>
      </w:pPr>
    </w:p>
    <w:p w14:paraId="74DCA588" w14:textId="5D390DDC" w:rsidR="00350C83" w:rsidRDefault="009C6461" w:rsidP="00F85215">
      <w:pPr>
        <w:rPr>
          <w:noProof/>
        </w:rPr>
      </w:pPr>
      <w:r>
        <w:t>"We are excited to partner with the Scholastic Action Shooting Program this year,” said Eliza Graves, Brand Marketing Manager. “The youth of America are our future and educating them in safe shooting principles from the start is paramount. SASP has an outstanding reputation and with opportunities for participation in almost every state</w:t>
      </w:r>
      <w:r w:rsidR="00A65C7F">
        <w:t>.</w:t>
      </w:r>
      <w:r>
        <w:t xml:space="preserve"> Champion and Hoppe’s products are a natural fit in helping these young athletes reach the next level</w:t>
      </w:r>
      <w:r w:rsidR="00350C83">
        <w:t>.”</w:t>
      </w:r>
    </w:p>
    <w:p w14:paraId="326904AD" w14:textId="77777777" w:rsidR="00350C83" w:rsidRDefault="00350C83" w:rsidP="00F85215"/>
    <w:p w14:paraId="73D9915B" w14:textId="77777777" w:rsidR="00F85215" w:rsidRDefault="00F85215" w:rsidP="00F85215">
      <w:pPr>
        <w:rPr>
          <w:rFonts w:cs="Arial"/>
          <w:b/>
          <w:color w:val="000000"/>
          <w:szCs w:val="24"/>
          <w:shd w:val="clear" w:color="auto" w:fill="FFFFFF"/>
        </w:rPr>
      </w:pPr>
    </w:p>
    <w:p w14:paraId="7CAA3908" w14:textId="77777777" w:rsidR="00F85215" w:rsidRPr="00190B11" w:rsidRDefault="00F85215" w:rsidP="00F85215">
      <w:pPr>
        <w:rPr>
          <w:rFonts w:cs="Arial"/>
          <w:b/>
          <w:color w:val="000000"/>
          <w:szCs w:val="24"/>
          <w:shd w:val="clear" w:color="auto" w:fill="FFFFFF"/>
        </w:rPr>
      </w:pPr>
      <w:r>
        <w:rPr>
          <w:rFonts w:cs="Arial"/>
          <w:b/>
          <w:color w:val="000000"/>
          <w:szCs w:val="24"/>
          <w:shd w:val="clear" w:color="auto" w:fill="FFFFFF"/>
        </w:rPr>
        <w:t xml:space="preserve">About Hoppe’s </w:t>
      </w:r>
    </w:p>
    <w:p w14:paraId="295AD42E" w14:textId="77777777" w:rsidR="00F85215" w:rsidRPr="00CA4175" w:rsidRDefault="00F85215" w:rsidP="00F85215">
      <w:pPr>
        <w:rPr>
          <w:rFonts w:ascii="Times New Roman" w:hAnsi="Times New Roman"/>
          <w:sz w:val="20"/>
        </w:rPr>
      </w:pPr>
      <w:r w:rsidRPr="00CA4175">
        <w:rPr>
          <w:rFonts w:cs="Arial"/>
          <w:sz w:val="20"/>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CA4175">
        <w:rPr>
          <w:rFonts w:cs="Arial"/>
          <w:sz w:val="20"/>
          <w:shd w:val="clear" w:color="auto" w:fill="FFFFFF"/>
        </w:rPr>
        <w:t xml:space="preserve">actually </w:t>
      </w:r>
      <w:r w:rsidRPr="00CA4175">
        <w:rPr>
          <w:rFonts w:cs="Arial"/>
          <w:sz w:val="20"/>
          <w:shd w:val="clear" w:color="auto" w:fill="FFFFFF"/>
        </w:rPr>
        <w:lastRenderedPageBreak/>
        <w:t>helped</w:t>
      </w:r>
      <w:proofErr w:type="gramEnd"/>
      <w:r w:rsidRPr="00CA4175">
        <w:rPr>
          <w:rFonts w:cs="Arial"/>
          <w:sz w:val="20"/>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CA4175">
        <w:rPr>
          <w:rFonts w:cs="Arial"/>
          <w:sz w:val="20"/>
          <w:shd w:val="clear" w:color="auto" w:fill="FFFFFF"/>
        </w:rPr>
        <w:t>BoreSnake</w:t>
      </w:r>
      <w:proofErr w:type="spellEnd"/>
      <w:r w:rsidRPr="00CA4175">
        <w:rPr>
          <w:rFonts w:cs="Arial"/>
          <w:sz w:val="20"/>
          <w:shd w:val="clear" w:color="auto" w:fill="FFFFFF"/>
        </w:rPr>
        <w:t>, to the marvel of efficiency we call Gun Medic, Hoppe’s is the only name you need to know for firearm cleaning and protection. For more information, visit</w:t>
      </w:r>
      <w:r>
        <w:rPr>
          <w:sz w:val="20"/>
        </w:rPr>
        <w:t xml:space="preserve"> </w:t>
      </w:r>
      <w:hyperlink r:id="rId7" w:history="1">
        <w:r w:rsidRPr="004D44AE">
          <w:rPr>
            <w:rStyle w:val="Hyperlink"/>
            <w:sz w:val="20"/>
          </w:rPr>
          <w:t>www.hoppes.com</w:t>
        </w:r>
      </w:hyperlink>
      <w:r>
        <w:rPr>
          <w:sz w:val="20"/>
        </w:rPr>
        <w:t xml:space="preserve">., connect on Instagram at </w:t>
      </w:r>
      <w:hyperlink r:id="rId8" w:history="1">
        <w:r w:rsidRPr="004D44AE">
          <w:rPr>
            <w:rStyle w:val="Hyperlink"/>
            <w:sz w:val="20"/>
          </w:rPr>
          <w:t>www.instagram.com/hoppesguncare/</w:t>
        </w:r>
      </w:hyperlink>
      <w:r>
        <w:rPr>
          <w:sz w:val="20"/>
        </w:rPr>
        <w:t xml:space="preserve"> or on Facebook at </w:t>
      </w:r>
      <w:hyperlink r:id="rId9" w:history="1">
        <w:r w:rsidRPr="004D44AE">
          <w:rPr>
            <w:rStyle w:val="Hyperlink"/>
            <w:sz w:val="20"/>
          </w:rPr>
          <w:t>www.facebook.com/hoppesguncare</w:t>
        </w:r>
      </w:hyperlink>
      <w:r>
        <w:rPr>
          <w:sz w:val="20"/>
        </w:rPr>
        <w:t xml:space="preserve">. </w:t>
      </w:r>
    </w:p>
    <w:p w14:paraId="1C8AAE52" w14:textId="38EAA3F9" w:rsidR="00B44E77" w:rsidRDefault="00B44E77"/>
    <w:p w14:paraId="2374E1D5" w14:textId="77777777" w:rsidR="008D7300" w:rsidRDefault="008D7300" w:rsidP="008D7300">
      <w:pPr>
        <w:rPr>
          <w:b/>
          <w:bCs/>
        </w:rPr>
      </w:pPr>
      <w:r>
        <w:rPr>
          <w:b/>
          <w:bCs/>
        </w:rPr>
        <w:t xml:space="preserve">About Champion </w:t>
      </w:r>
    </w:p>
    <w:p w14:paraId="3EDD0690" w14:textId="77777777" w:rsidR="00456E48" w:rsidRDefault="008D7300" w:rsidP="008D7300">
      <w:pPr>
        <w:rPr>
          <w:bCs/>
          <w:sz w:val="20"/>
        </w:rPr>
      </w:pPr>
      <w:r w:rsidRPr="008D7300">
        <w:rPr>
          <w:bCs/>
          <w:sz w:val="20"/>
        </w:rPr>
        <w:t>Champion is a leading provider of quality trap throwers, paper targets, metal targets, clay targets, hearing and eye protection and shooting systems. Shooting is a fun pastime, and Champion produces a wide variety of products to enhance the experience for shooters of all levels.</w:t>
      </w:r>
      <w:r w:rsidR="00456E48">
        <w:rPr>
          <w:bCs/>
          <w:sz w:val="20"/>
        </w:rPr>
        <w:t xml:space="preserve"> Own the Range.</w:t>
      </w:r>
    </w:p>
    <w:p w14:paraId="56087E2C" w14:textId="4051A658" w:rsidR="008D7300" w:rsidRDefault="008D7300" w:rsidP="008D7300">
      <w:pPr>
        <w:rPr>
          <w:sz w:val="20"/>
        </w:rPr>
      </w:pPr>
      <w:r w:rsidRPr="008D7300">
        <w:rPr>
          <w:bCs/>
          <w:sz w:val="20"/>
        </w:rPr>
        <w:t xml:space="preserve">For more information, visit </w:t>
      </w:r>
      <w:hyperlink r:id="rId10" w:history="1">
        <w:r w:rsidRPr="008D7300">
          <w:rPr>
            <w:rStyle w:val="Hyperlink"/>
            <w:bCs/>
            <w:sz w:val="20"/>
          </w:rPr>
          <w:t>www.championtarget.com</w:t>
        </w:r>
      </w:hyperlink>
      <w:r w:rsidR="000309A0">
        <w:rPr>
          <w:rStyle w:val="Hyperlink"/>
          <w:bCs/>
          <w:sz w:val="20"/>
        </w:rPr>
        <w:t>,</w:t>
      </w:r>
      <w:r w:rsidR="000309A0" w:rsidRPr="000309A0">
        <w:rPr>
          <w:sz w:val="20"/>
        </w:rPr>
        <w:t xml:space="preserve"> </w:t>
      </w:r>
      <w:r w:rsidR="000309A0">
        <w:rPr>
          <w:sz w:val="20"/>
        </w:rPr>
        <w:t>connect on Instagram at</w:t>
      </w:r>
      <w:r w:rsidR="00A67697">
        <w:rPr>
          <w:sz w:val="20"/>
        </w:rPr>
        <w:t xml:space="preserve"> </w:t>
      </w:r>
      <w:hyperlink r:id="rId11" w:history="1">
        <w:r w:rsidR="00A67697" w:rsidRPr="001B4531">
          <w:rPr>
            <w:rStyle w:val="Hyperlink"/>
            <w:sz w:val="20"/>
          </w:rPr>
          <w:t>www.instagram.com/championtargets/</w:t>
        </w:r>
      </w:hyperlink>
      <w:r w:rsidR="00A67697">
        <w:rPr>
          <w:sz w:val="20"/>
        </w:rPr>
        <w:t xml:space="preserve"> or on Facebook at </w:t>
      </w:r>
      <w:hyperlink r:id="rId12" w:history="1">
        <w:r w:rsidR="002B32B6" w:rsidRPr="001B4531">
          <w:rPr>
            <w:rStyle w:val="Hyperlink"/>
            <w:sz w:val="20"/>
          </w:rPr>
          <w:t>www.facebook.com/ChampionTargets/</w:t>
        </w:r>
      </w:hyperlink>
      <w:r w:rsidR="002B32B6">
        <w:rPr>
          <w:sz w:val="20"/>
        </w:rPr>
        <w:t>.</w:t>
      </w:r>
    </w:p>
    <w:p w14:paraId="7C2CB989" w14:textId="77777777" w:rsidR="002B32B6" w:rsidRDefault="002B32B6" w:rsidP="008D7300">
      <w:pPr>
        <w:rPr>
          <w:sz w:val="20"/>
        </w:rPr>
      </w:pPr>
    </w:p>
    <w:p w14:paraId="1CA16139" w14:textId="7E50A932" w:rsidR="008D7300" w:rsidRDefault="008D7300"/>
    <w:p w14:paraId="7E1F84FA" w14:textId="77777777" w:rsidR="00350C83" w:rsidRPr="00350C83" w:rsidRDefault="00350C83" w:rsidP="00350C83">
      <w:pPr>
        <w:rPr>
          <w:b/>
        </w:rPr>
      </w:pPr>
      <w:r w:rsidRPr="00350C83">
        <w:rPr>
          <w:b/>
        </w:rPr>
        <w:t>About the Scholastic Shooting Sports Foundation</w:t>
      </w:r>
    </w:p>
    <w:p w14:paraId="1A3D6E52" w14:textId="77777777" w:rsidR="00350C83" w:rsidRPr="00350C83" w:rsidRDefault="00350C83" w:rsidP="00350C83">
      <w:pPr>
        <w:rPr>
          <w:sz w:val="20"/>
        </w:rPr>
      </w:pPr>
      <w:r w:rsidRPr="00350C83">
        <w:rPr>
          <w:sz w:val="20"/>
        </w:rPr>
        <w:t>The Scholastic Shooting Sports Foundation (SSSF) is 501(c)(3) public charity responsible for all aspects of the Scholastic Clay Target Program (SCTP) and Scholastic Action Shooting Program (SASP) across the United States. SCTP and SASP are youth development programs in which adult coaches and other volunteers use shooting sports to teach and to demonstrate sportsmanship, responsibility, honesty, ethics, integrity, teamwork, and other positive life skills.</w:t>
      </w:r>
    </w:p>
    <w:p w14:paraId="7777E2EA" w14:textId="77777777" w:rsidR="00350C83" w:rsidRDefault="00350C83"/>
    <w:sectPr w:rsidR="0035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15"/>
    <w:rsid w:val="000309A0"/>
    <w:rsid w:val="000A7E17"/>
    <w:rsid w:val="00114654"/>
    <w:rsid w:val="002B32B6"/>
    <w:rsid w:val="002B5F1E"/>
    <w:rsid w:val="00350C83"/>
    <w:rsid w:val="00392250"/>
    <w:rsid w:val="00456E48"/>
    <w:rsid w:val="004A2911"/>
    <w:rsid w:val="004E4A58"/>
    <w:rsid w:val="00536156"/>
    <w:rsid w:val="005802F8"/>
    <w:rsid w:val="005E5037"/>
    <w:rsid w:val="00612019"/>
    <w:rsid w:val="00635C0E"/>
    <w:rsid w:val="00686849"/>
    <w:rsid w:val="00732A75"/>
    <w:rsid w:val="00733E9A"/>
    <w:rsid w:val="0081322F"/>
    <w:rsid w:val="00870EAF"/>
    <w:rsid w:val="008D7300"/>
    <w:rsid w:val="009A72AD"/>
    <w:rsid w:val="009C6461"/>
    <w:rsid w:val="00A65C7F"/>
    <w:rsid w:val="00A67697"/>
    <w:rsid w:val="00B44E77"/>
    <w:rsid w:val="00C43660"/>
    <w:rsid w:val="00DB7806"/>
    <w:rsid w:val="00DE7434"/>
    <w:rsid w:val="00DF70BE"/>
    <w:rsid w:val="00DF7F99"/>
    <w:rsid w:val="00ED1870"/>
    <w:rsid w:val="00F06154"/>
    <w:rsid w:val="00F81BE7"/>
    <w:rsid w:val="00F8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DE55"/>
  <w15:chartTrackingRefBased/>
  <w15:docId w15:val="{470180FC-5B6C-4960-94DB-781E636A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21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5215"/>
    <w:rPr>
      <w:color w:val="0000FF"/>
      <w:u w:val="single"/>
    </w:rPr>
  </w:style>
  <w:style w:type="character" w:styleId="UnresolvedMention">
    <w:name w:val="Unresolved Mention"/>
    <w:basedOn w:val="DefaultParagraphFont"/>
    <w:uiPriority w:val="99"/>
    <w:semiHidden/>
    <w:unhideWhenUsed/>
    <w:rsid w:val="002B5F1E"/>
    <w:rPr>
      <w:color w:val="605E5C"/>
      <w:shd w:val="clear" w:color="auto" w:fill="E1DFDD"/>
    </w:rPr>
  </w:style>
  <w:style w:type="paragraph" w:styleId="BalloonText">
    <w:name w:val="Balloon Text"/>
    <w:basedOn w:val="Normal"/>
    <w:link w:val="BalloonTextChar"/>
    <w:uiPriority w:val="99"/>
    <w:semiHidden/>
    <w:unhideWhenUsed/>
    <w:rsid w:val="008D7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3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hoppesgunca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ppes.com" TargetMode="External"/><Relationship Id="rId12" Type="http://schemas.openxmlformats.org/officeDocument/2006/relationships/hyperlink" Target="http://www.facebook.com/ChampionTarg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rice@vistaoutdoor.com" TargetMode="External"/><Relationship Id="rId11" Type="http://schemas.openxmlformats.org/officeDocument/2006/relationships/hyperlink" Target="http://www.instagram.com/championtargets/" TargetMode="External"/><Relationship Id="rId5" Type="http://schemas.openxmlformats.org/officeDocument/2006/relationships/image" Target="media/image2.png"/><Relationship Id="rId10" Type="http://schemas.openxmlformats.org/officeDocument/2006/relationships/hyperlink" Target="http://www.championtarget.com" TargetMode="External"/><Relationship Id="rId4" Type="http://schemas.openxmlformats.org/officeDocument/2006/relationships/image" Target="media/image1.jpeg"/><Relationship Id="rId9" Type="http://schemas.openxmlformats.org/officeDocument/2006/relationships/hyperlink" Target="http://www.facebook.com/hoppesgun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18</cp:revision>
  <dcterms:created xsi:type="dcterms:W3CDTF">2020-03-25T21:43:00Z</dcterms:created>
  <dcterms:modified xsi:type="dcterms:W3CDTF">2020-03-26T19:52:00Z</dcterms:modified>
</cp:coreProperties>
</file>